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9"/>
          <w:rFonts w:hint="eastAsia"/>
          <w:highlight w:val="none"/>
        </w:rPr>
      </w:pPr>
      <w:bookmarkStart w:id="0" w:name="_Toc5013"/>
      <w:r>
        <w:rPr>
          <w:rStyle w:val="9"/>
          <w:rFonts w:hint="eastAsia"/>
          <w:highlight w:val="none"/>
        </w:rPr>
        <w:t>深圳市消防救援支队地方零余额账户开户银行开立服务项目</w:t>
      </w:r>
      <w:r>
        <w:rPr>
          <w:rStyle w:val="9"/>
          <w:rFonts w:hint="eastAsia"/>
          <w:highlight w:val="none"/>
          <w:lang w:eastAsia="zh-CN"/>
        </w:rPr>
        <w:t>竞争性磋商</w:t>
      </w:r>
      <w:bookmarkEnd w:id="0"/>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深圳市消防救援支队地方零余额账户开户银行开立服务项目</w:t>
      </w:r>
      <w:r>
        <w:rPr>
          <w:rFonts w:hint="eastAsia" w:ascii="宋体" w:hAnsi="宋体" w:cs="宋体"/>
          <w:szCs w:val="21"/>
          <w:highlight w:val="none"/>
        </w:rPr>
        <w:t>采购项目的潜在供应商应在</w:t>
      </w:r>
      <w:r>
        <w:rPr>
          <w:rFonts w:hint="eastAsia" w:ascii="宋体" w:hAnsi="宋体" w:cs="宋体"/>
          <w:szCs w:val="21"/>
          <w:highlight w:val="none"/>
          <w:u w:val="single"/>
        </w:rPr>
        <w:t>深圳市光明区玉塘街道田寮社区光侨路高科创新中心A座十三楼A-1301</w:t>
      </w:r>
      <w:r>
        <w:rPr>
          <w:rFonts w:hint="eastAsia" w:ascii="宋体" w:hAnsi="宋体" w:cs="宋体"/>
          <w:szCs w:val="21"/>
          <w:highlight w:val="none"/>
        </w:rPr>
        <w:t>获取采购文件，并于</w:t>
      </w:r>
      <w:r>
        <w:rPr>
          <w:rFonts w:hint="eastAsia" w:ascii="宋体" w:hAnsi="宋体" w:cs="宋体"/>
          <w:szCs w:val="21"/>
          <w:highlight w:val="none"/>
          <w:u w:val="single"/>
        </w:rPr>
        <w:t>2021</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12</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14</w:t>
      </w:r>
      <w:r>
        <w:rPr>
          <w:rFonts w:hint="eastAsia" w:ascii="宋体" w:hAnsi="宋体" w:cs="宋体"/>
          <w:bCs/>
          <w:szCs w:val="21"/>
          <w:highlight w:val="none"/>
          <w:u w:val="single"/>
        </w:rPr>
        <w:t>日14点30分（</w:t>
      </w:r>
      <w:r>
        <w:rPr>
          <w:rFonts w:hint="eastAsia" w:ascii="宋体" w:hAnsi="宋体" w:cs="宋体"/>
          <w:bCs/>
          <w:szCs w:val="21"/>
          <w:highlight w:val="none"/>
        </w:rPr>
        <w:t>北京时间）前提交响应文件</w:t>
      </w:r>
      <w:r>
        <w:rPr>
          <w:rFonts w:hint="eastAsia" w:ascii="宋体" w:hAnsi="宋体" w:cs="宋体"/>
          <w:szCs w:val="21"/>
          <w:highlight w:val="none"/>
        </w:rPr>
        <w:t>。</w:t>
      </w:r>
    </w:p>
    <w:p>
      <w:pPr>
        <w:pStyle w:val="4"/>
        <w:spacing w:before="0" w:after="0" w:line="360" w:lineRule="auto"/>
        <w:jc w:val="left"/>
        <w:rPr>
          <w:rFonts w:hint="eastAsia" w:ascii="宋体" w:hAnsi="宋体" w:cs="宋体"/>
          <w:bCs/>
          <w:sz w:val="21"/>
          <w:szCs w:val="21"/>
          <w:highlight w:val="none"/>
        </w:rPr>
      </w:pPr>
      <w:bookmarkStart w:id="1" w:name="_Toc28359079"/>
      <w:bookmarkStart w:id="2" w:name="_Toc28359002"/>
      <w:bookmarkStart w:id="3" w:name="_Toc35393790"/>
      <w:bookmarkStart w:id="4" w:name="_Toc35393621"/>
      <w:bookmarkStart w:id="5" w:name="_Hlk24379207"/>
      <w:r>
        <w:rPr>
          <w:rFonts w:hint="eastAsia" w:ascii="宋体" w:hAnsi="宋体" w:cs="宋体"/>
          <w:bCs/>
          <w:sz w:val="21"/>
          <w:szCs w:val="21"/>
          <w:highlight w:val="none"/>
        </w:rPr>
        <w:t>一、项目基本情况</w:t>
      </w:r>
      <w:bookmarkEnd w:id="1"/>
      <w:bookmarkEnd w:id="2"/>
      <w:bookmarkEnd w:id="3"/>
      <w:bookmarkEnd w:id="4"/>
    </w:p>
    <w:p>
      <w:pPr>
        <w:spacing w:line="360" w:lineRule="auto"/>
        <w:ind w:firstLine="420" w:firstLineChars="200"/>
        <w:rPr>
          <w:rFonts w:hint="eastAsia" w:ascii="宋体" w:hAnsi="宋体" w:eastAsia="宋体" w:cs="宋体"/>
          <w:color w:val="FF0000"/>
          <w:szCs w:val="21"/>
          <w:highlight w:val="none"/>
          <w:lang w:eastAsia="zh-CN"/>
        </w:rPr>
      </w:pPr>
      <w:r>
        <w:rPr>
          <w:rFonts w:hint="eastAsia" w:ascii="宋体" w:hAnsi="宋体" w:cs="宋体"/>
          <w:szCs w:val="21"/>
          <w:highlight w:val="none"/>
        </w:rPr>
        <w:t>1.项目编号：</w:t>
      </w:r>
      <w:r>
        <w:rPr>
          <w:rFonts w:hint="eastAsia" w:ascii="宋体" w:hAnsi="宋体" w:cs="宋体"/>
          <w:szCs w:val="21"/>
          <w:highlight w:val="none"/>
          <w:lang w:eastAsia="zh-CN"/>
        </w:rPr>
        <w:t>SZZD20210412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2.项目名称：</w:t>
      </w:r>
      <w:bookmarkEnd w:id="5"/>
      <w:r>
        <w:rPr>
          <w:rFonts w:hint="eastAsia" w:ascii="宋体" w:hAnsi="宋体" w:cs="宋体"/>
          <w:szCs w:val="21"/>
          <w:highlight w:val="none"/>
          <w:lang w:eastAsia="zh-CN"/>
        </w:rPr>
        <w:t>深圳市消防救援支队地方零余额账户开户银行开立服务项目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3.采购方式：竞争性磋商</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4.预算金额：</w:t>
      </w:r>
      <w:r>
        <w:rPr>
          <w:rFonts w:hint="eastAsia" w:ascii="宋体" w:hAnsi="宋体" w:cs="宋体"/>
          <w:szCs w:val="21"/>
          <w:highlight w:val="none"/>
          <w:lang w:val="en-US" w:eastAsia="zh-CN"/>
        </w:rPr>
        <w:t>0元</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5.最高限价：</w:t>
      </w:r>
      <w:r>
        <w:rPr>
          <w:rFonts w:hint="eastAsia" w:ascii="宋体" w:hAnsi="宋体" w:cs="宋体"/>
          <w:szCs w:val="21"/>
          <w:highlight w:val="none"/>
          <w:lang w:eastAsia="zh-CN"/>
        </w:rPr>
        <w:t>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6.采购需求：</w:t>
      </w:r>
      <w:r>
        <w:rPr>
          <w:rFonts w:hint="eastAsia" w:ascii="宋体" w:hAnsi="宋体" w:cs="宋体"/>
          <w:highlight w:val="none"/>
        </w:rPr>
        <w:t>详见竞争性磋商文件中的“用户需求书”。</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7.合同履行期限：详见</w:t>
      </w:r>
      <w:r>
        <w:rPr>
          <w:rFonts w:hint="eastAsia" w:ascii="宋体" w:hAnsi="宋体" w:cs="宋体"/>
          <w:highlight w:val="none"/>
        </w:rPr>
        <w:t>竞争性</w:t>
      </w:r>
      <w:r>
        <w:rPr>
          <w:rFonts w:hint="eastAsia" w:ascii="宋体" w:hAnsi="宋体" w:cs="宋体"/>
          <w:szCs w:val="21"/>
          <w:highlight w:val="none"/>
        </w:rPr>
        <w:t>磋商文件。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8.本项目不接受联合体投标。</w:t>
      </w:r>
      <w:bookmarkStart w:id="32" w:name="_GoBack"/>
      <w:bookmarkEnd w:id="32"/>
    </w:p>
    <w:p>
      <w:pPr>
        <w:pStyle w:val="4"/>
        <w:spacing w:before="0" w:after="0" w:line="360" w:lineRule="auto"/>
        <w:jc w:val="left"/>
        <w:rPr>
          <w:rFonts w:hint="eastAsia" w:ascii="宋体" w:hAnsi="宋体" w:cs="宋体"/>
          <w:bCs/>
          <w:sz w:val="21"/>
          <w:szCs w:val="21"/>
          <w:highlight w:val="none"/>
        </w:rPr>
      </w:pPr>
      <w:bookmarkStart w:id="6" w:name="_Toc28359080"/>
      <w:bookmarkStart w:id="7" w:name="_Toc35393622"/>
      <w:bookmarkStart w:id="8" w:name="_Toc35393791"/>
      <w:bookmarkStart w:id="9" w:name="_Toc28359003"/>
      <w:r>
        <w:rPr>
          <w:rFonts w:hint="eastAsia" w:ascii="宋体" w:hAnsi="宋体" w:cs="宋体"/>
          <w:bCs/>
          <w:sz w:val="21"/>
          <w:szCs w:val="21"/>
          <w:highlight w:val="none"/>
        </w:rPr>
        <w:t>二、申请人的资格要求：</w:t>
      </w:r>
      <w:bookmarkEnd w:id="6"/>
      <w:bookmarkEnd w:id="7"/>
      <w:bookmarkEnd w:id="8"/>
      <w:bookmarkEnd w:id="9"/>
    </w:p>
    <w:p>
      <w:pPr>
        <w:spacing w:line="360" w:lineRule="auto"/>
        <w:ind w:firstLine="420" w:firstLineChars="200"/>
        <w:rPr>
          <w:rFonts w:ascii="宋体" w:hAnsi="宋体" w:cs="宋体"/>
          <w:szCs w:val="21"/>
          <w:highlight w:val="none"/>
        </w:rPr>
      </w:pPr>
      <w:bookmarkStart w:id="10" w:name="_Toc35393623"/>
      <w:bookmarkStart w:id="11" w:name="_Toc28359081"/>
      <w:bookmarkStart w:id="12" w:name="_Toc35393792"/>
      <w:bookmarkStart w:id="13" w:name="_Toc28359004"/>
      <w:r>
        <w:rPr>
          <w:rFonts w:hint="eastAsia" w:ascii="宋体" w:hAnsi="宋体" w:cs="宋体"/>
          <w:szCs w:val="21"/>
          <w:highlight w:val="none"/>
        </w:rPr>
        <w:t>1.满足《中华人民共和国政府采购法》第二十二条</w:t>
      </w:r>
      <w:r>
        <w:rPr>
          <w:rFonts w:hint="eastAsia" w:ascii="宋体" w:hAnsi="宋体" w:cs="宋体"/>
          <w:szCs w:val="21"/>
          <w:highlight w:val="none"/>
          <w:lang w:eastAsia="zh-CN"/>
        </w:rPr>
        <w:t>第一款</w:t>
      </w:r>
      <w:r>
        <w:rPr>
          <w:rFonts w:hint="eastAsia" w:ascii="宋体" w:hAnsi="宋体" w:cs="宋体"/>
          <w:szCs w:val="21"/>
          <w:highlight w:val="none"/>
        </w:rPr>
        <w:t>规定（由供应商在“供应商资格声明函”中作出声明，提供“供应商资格声明函”，供应商资格声明函格式详见</w:t>
      </w:r>
      <w:r>
        <w:rPr>
          <w:rFonts w:hint="eastAsia" w:ascii="宋体" w:hAnsi="宋体" w:cs="宋体"/>
          <w:highlight w:val="none"/>
        </w:rPr>
        <w:t>竞争性</w:t>
      </w:r>
      <w:r>
        <w:rPr>
          <w:rFonts w:hint="eastAsia" w:ascii="宋体" w:hAnsi="宋体" w:cs="宋体"/>
          <w:szCs w:val="21"/>
          <w:highlight w:val="none"/>
        </w:rPr>
        <w:t xml:space="preserve">磋商文件“响应文件的格式”）；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2.落实政府采购政策需满足的资格要求：无；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3.本项目的特定资格要求： </w:t>
      </w:r>
    </w:p>
    <w:p>
      <w:pPr>
        <w:pStyle w:val="10"/>
        <w:ind w:firstLine="420"/>
        <w:rPr>
          <w:rFonts w:hint="eastAsia" w:ascii="宋体" w:hAnsi="宋体"/>
          <w:sz w:val="21"/>
          <w:highlight w:val="none"/>
        </w:rPr>
      </w:pPr>
      <w:r>
        <w:rPr>
          <w:rFonts w:hint="eastAsia" w:ascii="宋体" w:hAnsi="宋体"/>
          <w:sz w:val="21"/>
          <w:highlight w:val="none"/>
        </w:rPr>
        <w:t>（1）</w:t>
      </w:r>
      <w:r>
        <w:rPr>
          <w:rFonts w:hint="eastAsia" w:ascii="宋体" w:hAnsi="宋体"/>
          <w:sz w:val="21"/>
          <w:highlight w:val="none"/>
          <w:lang w:eastAsia="zh-CN"/>
        </w:rPr>
        <w:t>供应商</w:t>
      </w:r>
      <w:r>
        <w:rPr>
          <w:rFonts w:hint="eastAsia" w:ascii="宋体" w:hAnsi="宋体"/>
          <w:sz w:val="21"/>
          <w:highlight w:val="none"/>
        </w:rPr>
        <w:t>必须是具有独立承担民事责任能力的独立法人，或者是经总公司出具愿为其参与本项目投标以及履约行为承担民事责任承诺书的分支机构（同一家总公司只能授权一家分支机构参与投标，且总公司不能与下属的分支机构同时参与投标）（如为总公司投标，则提供总公司《营业执照》扫描件；如为分支机构投标，则提供分支机构《营业执照》及《承诺书》（格式自拟）扫描件，原件备查）。</w:t>
      </w:r>
    </w:p>
    <w:p>
      <w:pPr>
        <w:pStyle w:val="10"/>
        <w:ind w:firstLine="420"/>
        <w:rPr>
          <w:rFonts w:hint="eastAsia" w:ascii="宋体" w:hAnsi="宋体" w:eastAsia="宋体" w:cs="宋体"/>
          <w:sz w:val="21"/>
          <w:highlight w:val="none"/>
        </w:rPr>
      </w:pP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2</w:t>
      </w:r>
      <w:r>
        <w:rPr>
          <w:rFonts w:hint="eastAsia" w:ascii="宋体" w:hAnsi="宋体" w:eastAsia="宋体" w:cs="宋体"/>
          <w:sz w:val="21"/>
          <w:highlight w:val="none"/>
          <w:lang w:eastAsia="zh-CN"/>
        </w:rPr>
        <w:t>）</w:t>
      </w:r>
      <w:r>
        <w:rPr>
          <w:rFonts w:hint="eastAsia" w:ascii="宋体" w:hAnsi="宋体" w:eastAsia="宋体" w:cs="宋体"/>
          <w:sz w:val="21"/>
          <w:highlight w:val="none"/>
        </w:rPr>
        <w:t>本项目不接受联合体投标，不允许分包、转包。</w:t>
      </w:r>
    </w:p>
    <w:p>
      <w:pPr>
        <w:pStyle w:val="10"/>
        <w:ind w:firstLine="420"/>
        <w:rPr>
          <w:rFonts w:ascii="宋体" w:hAnsi="宋体"/>
          <w:sz w:val="21"/>
          <w:highlight w:val="none"/>
        </w:rPr>
      </w:pPr>
      <w:r>
        <w:rPr>
          <w:rFonts w:hint="eastAsia" w:ascii="宋体" w:hAnsi="宋体" w:cs="宋体"/>
          <w:sz w:val="21"/>
          <w:szCs w:val="18"/>
          <w:highlight w:val="none"/>
          <w:lang w:eastAsia="zh-CN"/>
        </w:rPr>
        <w:t>（</w:t>
      </w:r>
      <w:r>
        <w:rPr>
          <w:rFonts w:hint="eastAsia" w:ascii="宋体" w:hAnsi="宋体" w:cs="宋体"/>
          <w:sz w:val="21"/>
          <w:szCs w:val="18"/>
          <w:highlight w:val="none"/>
          <w:lang w:val="en-US" w:eastAsia="zh-CN"/>
        </w:rPr>
        <w:t>3</w:t>
      </w:r>
      <w:r>
        <w:rPr>
          <w:rFonts w:hint="eastAsia" w:ascii="宋体" w:hAnsi="宋体" w:cs="宋体"/>
          <w:sz w:val="21"/>
          <w:szCs w:val="18"/>
          <w:highlight w:val="none"/>
          <w:lang w:eastAsia="zh-CN"/>
        </w:rPr>
        <w:t>）</w:t>
      </w:r>
      <w:r>
        <w:rPr>
          <w:rFonts w:hint="eastAsia" w:ascii="宋体" w:hAnsi="宋体"/>
          <w:sz w:val="21"/>
          <w:highlight w:val="none"/>
        </w:rPr>
        <w:t>供应商参与本项目投标前三年内（供应商成立不足三年的可从成立之日起算），无行贿犯罪记录及在经营活动中没有重大违法记录；参与本项目政府采购活动时不存在被有关部门禁止参与政府采购活动且在有效期内的情况；参与本项目政府采购活动时不存在被有关部门列入失信被执行人、重大税收违法案件当事人名单</w:t>
      </w:r>
      <w:r>
        <w:rPr>
          <w:rFonts w:hint="eastAsia" w:ascii="宋体" w:hAnsi="宋体"/>
          <w:sz w:val="21"/>
          <w:highlight w:val="none"/>
          <w:lang w:eastAsia="zh-CN"/>
        </w:rPr>
        <w:t>、政府采购严重违法失信行为记录名单</w:t>
      </w:r>
      <w:r>
        <w:rPr>
          <w:rFonts w:hint="eastAsia" w:ascii="宋体" w:hAnsi="宋体"/>
          <w:sz w:val="21"/>
          <w:highlight w:val="none"/>
        </w:rPr>
        <w:t>的情况（提供“供应商资格声明函”，供应商资格声明函格式详见采购文件“响应文件的格式”）。</w:t>
      </w:r>
    </w:p>
    <w:p>
      <w:pPr>
        <w:spacing w:line="360" w:lineRule="auto"/>
        <w:ind w:firstLine="420" w:firstLineChars="200"/>
        <w:rPr>
          <w:rFonts w:hint="eastAsia" w:ascii="宋体" w:hAnsi="宋体" w:cs="宋体"/>
          <w:sz w:val="21"/>
          <w:szCs w:val="18"/>
          <w:highlight w:val="none"/>
          <w:lang w:eastAsia="zh-CN"/>
        </w:rPr>
      </w:pPr>
      <w:r>
        <w:rPr>
          <w:rFonts w:hint="eastAsia" w:ascii="宋体" w:hAnsi="宋体" w:cs="宋体"/>
          <w:sz w:val="21"/>
          <w:szCs w:val="18"/>
          <w:highlight w:val="none"/>
          <w:lang w:eastAsia="zh-CN"/>
        </w:rPr>
        <w:t>（</w:t>
      </w:r>
      <w:r>
        <w:rPr>
          <w:rFonts w:hint="eastAsia" w:ascii="宋体" w:hAnsi="宋体" w:cs="宋体"/>
          <w:sz w:val="21"/>
          <w:szCs w:val="18"/>
          <w:highlight w:val="none"/>
          <w:lang w:val="en-US" w:eastAsia="zh-CN"/>
        </w:rPr>
        <w:t>4</w:t>
      </w:r>
      <w:r>
        <w:rPr>
          <w:rFonts w:hint="eastAsia" w:ascii="宋体" w:hAnsi="宋体" w:cs="宋体"/>
          <w:sz w:val="21"/>
          <w:szCs w:val="18"/>
          <w:highlight w:val="none"/>
          <w:lang w:eastAsia="zh-CN"/>
        </w:rPr>
        <w:t>）供应商须为深圳市财政局2018年5月公开招标确认的代理授权支付业务的银行，即建设银行、工商银行、平安银行、中国银行、中信银行和交通银行，同一银行只允许一家在深机构参与本项目。</w:t>
      </w:r>
    </w:p>
    <w:p>
      <w:pPr>
        <w:spacing w:line="360" w:lineRule="auto"/>
        <w:ind w:firstLine="420" w:firstLineChars="200"/>
        <w:rPr>
          <w:rFonts w:ascii="宋体" w:hAnsi="宋体"/>
          <w:szCs w:val="21"/>
          <w:highlight w:val="none"/>
        </w:rPr>
      </w:pPr>
      <w:r>
        <w:rPr>
          <w:rFonts w:hint="eastAsia" w:ascii="宋体" w:hAnsi="宋体" w:cs="宋体"/>
          <w:sz w:val="21"/>
          <w:szCs w:val="18"/>
          <w:highlight w:val="none"/>
          <w:lang w:eastAsia="zh-CN"/>
        </w:rPr>
        <w:t>（</w:t>
      </w:r>
      <w:r>
        <w:rPr>
          <w:rFonts w:hint="eastAsia" w:ascii="宋体" w:hAnsi="宋体" w:cs="宋体"/>
          <w:sz w:val="21"/>
          <w:szCs w:val="18"/>
          <w:highlight w:val="none"/>
          <w:lang w:val="en-US" w:eastAsia="zh-CN"/>
        </w:rPr>
        <w:t>5</w:t>
      </w:r>
      <w:r>
        <w:rPr>
          <w:rFonts w:hint="eastAsia" w:ascii="宋体" w:hAnsi="宋体" w:cs="宋体"/>
          <w:sz w:val="21"/>
          <w:szCs w:val="18"/>
          <w:highlight w:val="none"/>
          <w:lang w:eastAsia="zh-CN"/>
        </w:rPr>
        <w:t>）供应商须具有《金融许可证》。</w:t>
      </w:r>
    </w:p>
    <w:p>
      <w:pPr>
        <w:pStyle w:val="5"/>
        <w:spacing w:line="360" w:lineRule="auto"/>
        <w:ind w:firstLine="420" w:firstLineChars="200"/>
        <w:rPr>
          <w:highlight w:val="none"/>
        </w:rPr>
      </w:pPr>
      <w:r>
        <w:rPr>
          <w:rFonts w:hint="eastAsia" w:ascii="宋体" w:hAnsi="宋体" w:cs="宋体"/>
          <w:kern w:val="0"/>
          <w:szCs w:val="21"/>
          <w:highlight w:val="none"/>
        </w:rPr>
        <w:t>注：信用中国官网（www.creditchina.gov.cn）、中国政府采购网(www.ccgp.gov.cn)、深圳信用网( www.szcredit.com.cn)</w:t>
      </w:r>
      <w:r>
        <w:rPr>
          <w:rFonts w:hint="eastAsia" w:ascii="宋体" w:hAnsi="宋体" w:cs="宋体"/>
          <w:kern w:val="0"/>
          <w:szCs w:val="21"/>
          <w:highlight w:val="none"/>
          <w:lang w:eastAsia="zh-CN"/>
        </w:rPr>
        <w:t>以及</w:t>
      </w:r>
      <w:r>
        <w:rPr>
          <w:rFonts w:hint="eastAsia" w:ascii="宋体" w:hAnsi="宋体" w:cs="宋体"/>
          <w:kern w:val="0"/>
          <w:szCs w:val="21"/>
          <w:highlight w:val="none"/>
        </w:rPr>
        <w:t>深圳市政府采购监管网为供应商信用信息的查询渠道。相关信用信息以开标当日的查询结果为准。</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rPr>
        <w:t>三、获取</w:t>
      </w:r>
      <w:bookmarkEnd w:id="10"/>
      <w:bookmarkEnd w:id="11"/>
      <w:bookmarkEnd w:id="12"/>
      <w:bookmarkEnd w:id="13"/>
      <w:r>
        <w:rPr>
          <w:rFonts w:hint="eastAsia" w:ascii="宋体" w:hAnsi="宋体" w:cs="宋体"/>
          <w:bCs/>
          <w:sz w:val="21"/>
          <w:szCs w:val="21"/>
          <w:highlight w:val="none"/>
        </w:rPr>
        <w:t>采购文件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1.时间：</w:t>
      </w:r>
      <w:r>
        <w:rPr>
          <w:rFonts w:hint="eastAsia" w:ascii="宋体" w:hAnsi="宋体" w:cs="宋体"/>
          <w:szCs w:val="21"/>
          <w:highlight w:val="none"/>
          <w:u w:val="single"/>
        </w:rPr>
        <w:t>2021年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04</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2021年</w:t>
      </w:r>
      <w:r>
        <w:rPr>
          <w:rFonts w:hint="eastAsia" w:ascii="宋体" w:hAnsi="宋体" w:cs="宋体"/>
          <w:szCs w:val="21"/>
          <w:highlight w:val="none"/>
          <w:u w:val="single"/>
          <w:lang w:val="en-US" w:eastAsia="zh-CN"/>
        </w:rPr>
        <w:t>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日</w:t>
      </w:r>
      <w:r>
        <w:rPr>
          <w:rFonts w:hint="eastAsia" w:ascii="宋体" w:hAnsi="宋体" w:cs="宋体"/>
          <w:szCs w:val="21"/>
          <w:highlight w:val="none"/>
        </w:rPr>
        <w:t>，每天上午</w:t>
      </w:r>
      <w:r>
        <w:rPr>
          <w:rFonts w:hint="eastAsia" w:ascii="宋体" w:hAnsi="宋体" w:cs="宋体"/>
          <w:szCs w:val="21"/>
          <w:highlight w:val="none"/>
          <w:u w:val="single"/>
        </w:rPr>
        <w:t>9：00</w:t>
      </w:r>
      <w:r>
        <w:rPr>
          <w:rFonts w:hint="eastAsia" w:ascii="宋体" w:hAnsi="宋体" w:cs="宋体"/>
          <w:szCs w:val="21"/>
          <w:highlight w:val="none"/>
        </w:rPr>
        <w:t>至</w:t>
      </w:r>
      <w:r>
        <w:rPr>
          <w:rFonts w:hint="eastAsia" w:ascii="宋体" w:hAnsi="宋体" w:cs="宋体"/>
          <w:szCs w:val="21"/>
          <w:highlight w:val="none"/>
          <w:u w:val="single"/>
        </w:rPr>
        <w:t>11:30</w:t>
      </w:r>
      <w:r>
        <w:rPr>
          <w:rFonts w:hint="eastAsia" w:ascii="宋体" w:hAnsi="宋体" w:cs="宋体"/>
          <w:szCs w:val="21"/>
          <w:highlight w:val="none"/>
        </w:rPr>
        <w:t>，下午</w:t>
      </w:r>
      <w:r>
        <w:rPr>
          <w:rFonts w:hint="eastAsia" w:ascii="宋体" w:hAnsi="宋体" w:cs="宋体"/>
          <w:szCs w:val="21"/>
          <w:highlight w:val="none"/>
          <w:u w:val="single"/>
        </w:rPr>
        <w:t>14:00</w:t>
      </w:r>
      <w:r>
        <w:rPr>
          <w:rFonts w:hint="eastAsia" w:ascii="宋体" w:hAnsi="宋体" w:cs="宋体"/>
          <w:szCs w:val="21"/>
          <w:highlight w:val="none"/>
        </w:rPr>
        <w:t>至</w:t>
      </w:r>
      <w:r>
        <w:rPr>
          <w:rFonts w:hint="eastAsia" w:ascii="宋体" w:hAnsi="宋体" w:cs="宋体"/>
          <w:szCs w:val="21"/>
          <w:highlight w:val="none"/>
          <w:u w:val="single"/>
        </w:rPr>
        <w:t>17:00</w:t>
      </w:r>
      <w:r>
        <w:rPr>
          <w:rFonts w:hint="eastAsia" w:ascii="宋体" w:hAnsi="宋体" w:cs="宋体"/>
          <w:szCs w:val="21"/>
          <w:highlight w:val="none"/>
        </w:rPr>
        <w:t>（北京时间，法定节假日除外）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2.地点：深圳市光明区玉塘街道田寮社区光侨路高科创新中心A座十三楼A-1301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3.方式：现场报名或是邮寄。</w:t>
      </w: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特别说明：按照《关于疫情防控期间开展政府采购活动有关事项的通知》(财办库〔2020〕29号)和相关政策的规定，疫情防控期间，供应商可通过邮箱将报名资料发送至（zhengdezhaobiao@163.com），并致电我司（报名联系电话：0755-27402809 ，联系人：刘小姐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获取采购文件，需提供如下资料：</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授权委托书原件及被授权人身份证复印件；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法定代表人证明书及法人身份证复印件；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营业执照复印件；</w:t>
      </w:r>
    </w:p>
    <w:p>
      <w:pPr>
        <w:numPr>
          <w:ilvl w:val="0"/>
          <w:numId w:val="1"/>
        </w:numPr>
        <w:spacing w:line="360" w:lineRule="auto"/>
        <w:rPr>
          <w:rFonts w:hint="eastAsia" w:ascii="宋体" w:hAnsi="宋体" w:cs="宋体"/>
          <w:szCs w:val="21"/>
          <w:highlight w:val="none"/>
        </w:rPr>
      </w:pPr>
      <w:r>
        <w:rPr>
          <w:rFonts w:hint="eastAsia" w:ascii="宋体" w:hAnsi="宋体" w:cs="宋体"/>
          <w:sz w:val="21"/>
          <w:szCs w:val="18"/>
          <w:highlight w:val="none"/>
          <w:lang w:eastAsia="zh-CN"/>
        </w:rPr>
        <w:t>《金融许可证》复印件；</w:t>
      </w:r>
    </w:p>
    <w:p>
      <w:pPr>
        <w:numPr>
          <w:ilvl w:val="0"/>
          <w:numId w:val="1"/>
        </w:numPr>
        <w:spacing w:line="360" w:lineRule="auto"/>
        <w:rPr>
          <w:rFonts w:hint="eastAsia" w:ascii="宋体" w:hAnsi="宋体" w:cs="宋体"/>
          <w:szCs w:val="21"/>
          <w:highlight w:val="none"/>
        </w:rPr>
      </w:pPr>
      <w:r>
        <w:rPr>
          <w:rFonts w:hint="eastAsia" w:ascii="宋体" w:hAnsi="宋体" w:cs="宋体"/>
          <w:szCs w:val="21"/>
          <w:highlight w:val="none"/>
        </w:rPr>
        <w:t>《投标报名登记表》（在“http://www.zdzbdl.com/”下载中心下载）；</w:t>
      </w:r>
    </w:p>
    <w:p>
      <w:pPr>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以上资料均需加盖供应商公章，如需邮购，以邮件形式将前款有关资料、汇款单发送至邮箱（zhengdezhaobiao@163.com）并致电我公司。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5.售价：每套人民币600元，如需邮寄，邮费到付，采购文件售后不退。</w:t>
      </w:r>
    </w:p>
    <w:p>
      <w:pPr>
        <w:tabs>
          <w:tab w:val="left" w:pos="6428"/>
        </w:tabs>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如采用汇款方式购买采购文件请汇至以下账户:</w:t>
      </w:r>
      <w:r>
        <w:rPr>
          <w:rFonts w:hint="eastAsia" w:ascii="宋体" w:hAnsi="宋体" w:cs="宋体"/>
          <w:b/>
          <w:bCs/>
          <w:szCs w:val="21"/>
          <w:highlight w:val="none"/>
        </w:rPr>
        <w:tab/>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开户行：交通银行股份有限公司深圳光明支行</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户名：深圳市正德招标代理有限公司</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账号：443899991010006393645</w:t>
      </w:r>
    </w:p>
    <w:p>
      <w:pPr>
        <w:pStyle w:val="4"/>
        <w:spacing w:before="0" w:after="0" w:line="360" w:lineRule="auto"/>
        <w:jc w:val="left"/>
        <w:rPr>
          <w:rFonts w:hint="eastAsia" w:ascii="宋体" w:hAnsi="宋体" w:cs="宋体"/>
          <w:bCs/>
          <w:sz w:val="21"/>
          <w:szCs w:val="21"/>
          <w:highlight w:val="none"/>
        </w:rPr>
      </w:pPr>
      <w:bookmarkStart w:id="14" w:name="_Toc35393624"/>
      <w:bookmarkStart w:id="15" w:name="_Toc35393793"/>
      <w:bookmarkStart w:id="16" w:name="_Toc28359082"/>
      <w:bookmarkStart w:id="17" w:name="_Toc28359005"/>
      <w:r>
        <w:rPr>
          <w:rFonts w:hint="eastAsia" w:ascii="宋体" w:hAnsi="宋体" w:cs="宋体"/>
          <w:bCs/>
          <w:sz w:val="21"/>
          <w:szCs w:val="21"/>
          <w:highlight w:val="none"/>
        </w:rPr>
        <w:t>四、</w:t>
      </w:r>
      <w:bookmarkEnd w:id="14"/>
      <w:bookmarkEnd w:id="15"/>
      <w:bookmarkEnd w:id="16"/>
      <w:bookmarkEnd w:id="17"/>
      <w:r>
        <w:rPr>
          <w:rFonts w:hint="eastAsia" w:ascii="宋体" w:hAnsi="宋体" w:cs="宋体"/>
          <w:bCs/>
          <w:sz w:val="21"/>
          <w:szCs w:val="21"/>
          <w:highlight w:val="none"/>
        </w:rPr>
        <w:t>响应文件提交</w:t>
      </w:r>
    </w:p>
    <w:p>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rPr>
        <w:t>1.</w:t>
      </w:r>
      <w:r>
        <w:rPr>
          <w:rFonts w:hint="eastAsia" w:ascii="宋体" w:hAnsi="宋体" w:cs="宋体"/>
          <w:bCs/>
          <w:szCs w:val="21"/>
          <w:highlight w:val="none"/>
          <w:lang w:eastAsia="zh-CN"/>
        </w:rPr>
        <w:t>截止</w:t>
      </w:r>
      <w:r>
        <w:rPr>
          <w:rFonts w:hint="eastAsia" w:ascii="宋体" w:hAnsi="宋体" w:cs="宋体"/>
          <w:bCs/>
          <w:szCs w:val="21"/>
          <w:highlight w:val="none"/>
        </w:rPr>
        <w:t>时间：2021 年</w:t>
      </w:r>
      <w:r>
        <w:rPr>
          <w:rFonts w:hint="eastAsia" w:ascii="宋体" w:hAnsi="宋体" w:cs="宋体"/>
          <w:bCs/>
          <w:szCs w:val="21"/>
          <w:highlight w:val="none"/>
          <w:lang w:val="en-US" w:eastAsia="zh-CN"/>
        </w:rPr>
        <w:t>12</w:t>
      </w:r>
      <w:r>
        <w:rPr>
          <w:rFonts w:hint="eastAsia" w:ascii="宋体" w:hAnsi="宋体" w:cs="宋体"/>
          <w:bCs/>
          <w:szCs w:val="21"/>
          <w:highlight w:val="none"/>
        </w:rPr>
        <w:t>月</w:t>
      </w:r>
      <w:r>
        <w:rPr>
          <w:rFonts w:hint="eastAsia" w:ascii="宋体" w:hAnsi="宋体" w:cs="宋体"/>
          <w:bCs/>
          <w:szCs w:val="21"/>
          <w:highlight w:val="none"/>
          <w:lang w:val="en-US" w:eastAsia="zh-CN"/>
        </w:rPr>
        <w:t>14</w:t>
      </w:r>
      <w:r>
        <w:rPr>
          <w:rFonts w:hint="eastAsia" w:ascii="宋体" w:hAnsi="宋体" w:cs="宋体"/>
          <w:bCs/>
          <w:szCs w:val="21"/>
          <w:highlight w:val="none"/>
        </w:rPr>
        <w:t>日 14点30 分（北京时间）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2.地点：深圳市光明区玉塘街道田寮社区光侨路高科创新中心A座十三楼A-1301（深圳市正德招标代理有限公司开标室）</w:t>
      </w:r>
    </w:p>
    <w:p>
      <w:pPr>
        <w:pStyle w:val="4"/>
        <w:spacing w:before="0" w:after="0" w:line="360" w:lineRule="auto"/>
        <w:jc w:val="left"/>
        <w:rPr>
          <w:rFonts w:hint="eastAsia" w:ascii="宋体" w:hAnsi="宋体" w:cs="宋体"/>
          <w:bCs/>
          <w:sz w:val="21"/>
          <w:szCs w:val="21"/>
          <w:highlight w:val="none"/>
        </w:rPr>
      </w:pPr>
      <w:bookmarkStart w:id="18" w:name="_Toc35393794"/>
      <w:bookmarkStart w:id="19" w:name="_Toc28359084"/>
      <w:bookmarkStart w:id="20" w:name="_Toc28359007"/>
      <w:bookmarkStart w:id="21" w:name="_Toc35393625"/>
      <w:r>
        <w:rPr>
          <w:rFonts w:hint="eastAsia" w:ascii="宋体" w:hAnsi="宋体" w:cs="宋体"/>
          <w:bCs/>
          <w:sz w:val="21"/>
          <w:szCs w:val="21"/>
          <w:highlight w:val="none"/>
        </w:rPr>
        <w:t>五、开启</w:t>
      </w:r>
    </w:p>
    <w:p>
      <w:pPr>
        <w:pStyle w:val="4"/>
        <w:spacing w:before="0" w:after="0" w:line="360" w:lineRule="auto"/>
        <w:ind w:firstLine="420" w:firstLineChars="200"/>
        <w:jc w:val="left"/>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时间：2021年</w:t>
      </w:r>
      <w:r>
        <w:rPr>
          <w:rFonts w:hint="eastAsia" w:ascii="宋体" w:hAnsi="宋体" w:cs="Times New Roman"/>
          <w:b w:val="0"/>
          <w:kern w:val="2"/>
          <w:sz w:val="21"/>
          <w:szCs w:val="21"/>
          <w:highlight w:val="none"/>
          <w:lang w:val="en-US" w:eastAsia="zh-CN" w:bidi="ar-SA"/>
        </w:rPr>
        <w:t>12</w:t>
      </w:r>
      <w:r>
        <w:rPr>
          <w:rFonts w:hint="eastAsia" w:ascii="宋体" w:hAnsi="宋体" w:eastAsia="宋体" w:cs="Times New Roman"/>
          <w:b w:val="0"/>
          <w:kern w:val="2"/>
          <w:sz w:val="21"/>
          <w:szCs w:val="21"/>
          <w:highlight w:val="none"/>
          <w:lang w:val="en-US" w:eastAsia="zh-CN" w:bidi="ar-SA"/>
        </w:rPr>
        <w:t>月</w:t>
      </w:r>
      <w:r>
        <w:rPr>
          <w:rFonts w:hint="eastAsia" w:ascii="宋体" w:hAnsi="宋体" w:cs="Times New Roman"/>
          <w:b w:val="0"/>
          <w:kern w:val="2"/>
          <w:sz w:val="21"/>
          <w:szCs w:val="21"/>
          <w:highlight w:val="none"/>
          <w:lang w:val="en-US" w:eastAsia="zh-CN" w:bidi="ar-SA"/>
        </w:rPr>
        <w:t>14</w:t>
      </w:r>
      <w:r>
        <w:rPr>
          <w:rFonts w:hint="eastAsia" w:ascii="宋体" w:hAnsi="宋体" w:eastAsia="宋体" w:cs="Times New Roman"/>
          <w:b w:val="0"/>
          <w:kern w:val="2"/>
          <w:sz w:val="21"/>
          <w:szCs w:val="21"/>
          <w:highlight w:val="none"/>
          <w:lang w:val="en-US" w:eastAsia="zh-CN" w:bidi="ar-SA"/>
        </w:rPr>
        <w:t>日 14点30分（北京时间）</w:t>
      </w:r>
    </w:p>
    <w:p>
      <w:pPr>
        <w:pStyle w:val="4"/>
        <w:spacing w:before="0" w:after="0" w:line="360" w:lineRule="auto"/>
        <w:ind w:firstLine="420" w:firstLineChars="200"/>
        <w:jc w:val="left"/>
        <w:rPr>
          <w:rFonts w:hint="eastAsia" w:ascii="宋体" w:hAnsi="宋体" w:eastAsia="宋体" w:cs="Times New Roman"/>
          <w:b w:val="0"/>
          <w:kern w:val="2"/>
          <w:sz w:val="21"/>
          <w:szCs w:val="21"/>
          <w:highlight w:val="none"/>
          <w:lang w:val="en-US" w:eastAsia="zh-CN" w:bidi="ar-SA"/>
        </w:rPr>
      </w:pPr>
      <w:r>
        <w:rPr>
          <w:rFonts w:hint="eastAsia" w:ascii="宋体" w:hAnsi="宋体" w:eastAsia="宋体" w:cs="Times New Roman"/>
          <w:b w:val="0"/>
          <w:kern w:val="2"/>
          <w:sz w:val="21"/>
          <w:szCs w:val="21"/>
          <w:highlight w:val="none"/>
          <w:lang w:val="en-US" w:eastAsia="zh-CN" w:bidi="ar-SA"/>
        </w:rPr>
        <w:t>地点：深圳市光明区玉塘街道田寮社区光侨路高科创新中心A座十三楼A-1301</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lang w:eastAsia="zh-CN"/>
        </w:rPr>
        <w:t>六</w:t>
      </w:r>
      <w:r>
        <w:rPr>
          <w:rFonts w:hint="eastAsia" w:ascii="宋体" w:hAnsi="宋体" w:cs="宋体"/>
          <w:bCs/>
          <w:sz w:val="21"/>
          <w:szCs w:val="21"/>
          <w:highlight w:val="none"/>
        </w:rPr>
        <w:t>、公告期限</w:t>
      </w:r>
      <w:bookmarkEnd w:id="18"/>
      <w:bookmarkEnd w:id="19"/>
      <w:bookmarkEnd w:id="20"/>
      <w:bookmarkEnd w:id="21"/>
    </w:p>
    <w:p>
      <w:pPr>
        <w:pStyle w:val="4"/>
        <w:spacing w:before="0" w:after="0" w:line="360" w:lineRule="auto"/>
        <w:ind w:firstLine="420" w:firstLineChars="200"/>
        <w:jc w:val="left"/>
        <w:rPr>
          <w:rFonts w:hint="eastAsia" w:ascii="宋体" w:hAnsi="宋体"/>
          <w:b w:val="0"/>
          <w:sz w:val="21"/>
          <w:szCs w:val="21"/>
          <w:highlight w:val="none"/>
          <w:lang w:val="en-US"/>
        </w:rPr>
      </w:pPr>
      <w:bookmarkStart w:id="22" w:name="_Toc35393795"/>
      <w:bookmarkStart w:id="23" w:name="_Toc35393626"/>
      <w:r>
        <w:rPr>
          <w:rFonts w:hint="eastAsia" w:ascii="宋体" w:hAnsi="宋体"/>
          <w:b w:val="0"/>
          <w:sz w:val="21"/>
          <w:szCs w:val="21"/>
          <w:highlight w:val="none"/>
          <w:lang w:val="en-US"/>
        </w:rPr>
        <w:t>自本公告发布之日起</w:t>
      </w:r>
      <w:r>
        <w:rPr>
          <w:rFonts w:hint="eastAsia" w:ascii="宋体" w:hAnsi="宋体"/>
          <w:b w:val="0"/>
          <w:sz w:val="21"/>
          <w:szCs w:val="21"/>
          <w:highlight w:val="none"/>
          <w:lang w:val="en-US" w:eastAsia="zh-CN"/>
        </w:rPr>
        <w:t>5</w:t>
      </w:r>
      <w:r>
        <w:rPr>
          <w:rFonts w:hint="eastAsia" w:ascii="宋体" w:hAnsi="宋体"/>
          <w:b w:val="0"/>
          <w:sz w:val="21"/>
          <w:szCs w:val="21"/>
          <w:highlight w:val="none"/>
          <w:lang w:val="en-US"/>
        </w:rPr>
        <w:t>个工作日。</w:t>
      </w:r>
    </w:p>
    <w:p>
      <w:pPr>
        <w:pStyle w:val="4"/>
        <w:spacing w:before="0" w:after="0" w:line="360" w:lineRule="auto"/>
        <w:jc w:val="left"/>
        <w:rPr>
          <w:rFonts w:hint="eastAsia" w:ascii="宋体" w:hAnsi="宋体" w:cs="宋体"/>
          <w:bCs/>
          <w:sz w:val="21"/>
          <w:szCs w:val="21"/>
          <w:highlight w:val="none"/>
        </w:rPr>
      </w:pPr>
      <w:r>
        <w:rPr>
          <w:rFonts w:hint="eastAsia" w:ascii="宋体" w:hAnsi="宋体" w:cs="宋体"/>
          <w:bCs/>
          <w:sz w:val="21"/>
          <w:szCs w:val="21"/>
          <w:highlight w:val="none"/>
          <w:lang w:eastAsia="zh-CN"/>
        </w:rPr>
        <w:t>七</w:t>
      </w:r>
      <w:r>
        <w:rPr>
          <w:rFonts w:hint="eastAsia" w:ascii="宋体" w:hAnsi="宋体" w:cs="宋体"/>
          <w:bCs/>
          <w:sz w:val="21"/>
          <w:szCs w:val="21"/>
          <w:highlight w:val="none"/>
        </w:rPr>
        <w:t>、其他补充事宜</w:t>
      </w:r>
      <w:bookmarkEnd w:id="22"/>
      <w:bookmarkEnd w:id="23"/>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1.本项目实行线下投标，采用纸质响应文件。</w:t>
      </w:r>
    </w:p>
    <w:p>
      <w:pPr>
        <w:pStyle w:val="11"/>
        <w:adjustRightInd w:val="0"/>
        <w:snapToGrid w:val="0"/>
        <w:spacing w:line="360" w:lineRule="auto"/>
        <w:ind w:firstLine="525" w:firstLineChars="250"/>
        <w:jc w:val="left"/>
        <w:rPr>
          <w:rFonts w:ascii="宋体" w:hAnsi="宋体" w:cs="宋体"/>
          <w:szCs w:val="21"/>
          <w:highlight w:val="none"/>
        </w:rPr>
      </w:pPr>
      <w:r>
        <w:rPr>
          <w:rFonts w:hint="eastAsia" w:ascii="宋体" w:hAnsi="宋体" w:cs="宋体"/>
          <w:szCs w:val="21"/>
          <w:highlight w:val="none"/>
        </w:rPr>
        <w:t>（重要提示：（1）供应商</w:t>
      </w:r>
      <w:r>
        <w:rPr>
          <w:rFonts w:hint="eastAsia" w:ascii="宋体" w:hAnsi="宋体"/>
          <w:szCs w:val="21"/>
          <w:highlight w:val="none"/>
        </w:rPr>
        <w:t>有义务在磋商活动期间浏览下述“本项目相关公告在以下媒体发布”中各网站信息，招标人在相关网站上公布的与本次采购项目有关的信息视为已送达各供应商。招标人恕不再行电话通知各供应商。（2）因故重新采购的项目，再次参与磋商的供应商需重新办理报名手续，重新填写《投标报名登记表》；否则，其响应将被拒绝。</w:t>
      </w:r>
      <w:r>
        <w:rPr>
          <w:rFonts w:hint="eastAsia" w:ascii="宋体" w:hAnsi="宋体" w:cs="宋体"/>
          <w:szCs w:val="21"/>
          <w:highlight w:val="none"/>
        </w:rPr>
        <w:t>）</w:t>
      </w:r>
    </w:p>
    <w:p>
      <w:pPr>
        <w:widowControl/>
        <w:spacing w:line="360" w:lineRule="auto"/>
        <w:ind w:firstLine="420" w:firstLineChars="200"/>
        <w:rPr>
          <w:rFonts w:ascii="宋体" w:hAnsi="宋体" w:cs="宋体"/>
          <w:szCs w:val="21"/>
          <w:highlight w:val="none"/>
        </w:rPr>
      </w:pPr>
      <w:r>
        <w:rPr>
          <w:rFonts w:hint="eastAsia" w:ascii="宋体" w:hAnsi="宋体" w:cs="宋体"/>
          <w:szCs w:val="21"/>
          <w:highlight w:val="none"/>
        </w:rPr>
        <w:t>2.本项目相关公告在以下媒体发布：</w:t>
      </w:r>
    </w:p>
    <w:p>
      <w:pPr>
        <w:widowControl/>
        <w:spacing w:line="360" w:lineRule="auto"/>
        <w:ind w:firstLine="420"/>
        <w:rPr>
          <w:rFonts w:ascii="宋体" w:hAnsi="宋体" w:cs="宋体"/>
          <w:szCs w:val="21"/>
          <w:highlight w:val="none"/>
        </w:rPr>
      </w:pPr>
      <w:r>
        <w:rPr>
          <w:rFonts w:hint="eastAsia" w:ascii="宋体" w:hAnsi="宋体" w:cs="宋体"/>
          <w:szCs w:val="21"/>
          <w:highlight w:val="none"/>
        </w:rPr>
        <w:t>（一）法定媒体：中国政府采购网（www.ccgp.gov.cn），相关公告在法定媒体上公布之日即视为有效送达，不再另行通知。</w:t>
      </w:r>
    </w:p>
    <w:p>
      <w:pPr>
        <w:widowControl/>
        <w:spacing w:line="360" w:lineRule="auto"/>
        <w:ind w:firstLine="420"/>
        <w:rPr>
          <w:rFonts w:hint="eastAsia" w:ascii="宋体" w:hAnsi="宋体" w:cs="宋体"/>
          <w:szCs w:val="21"/>
          <w:highlight w:val="none"/>
        </w:rPr>
      </w:pPr>
      <w:r>
        <w:rPr>
          <w:rFonts w:hint="eastAsia" w:ascii="宋体" w:hAnsi="宋体" w:cs="宋体"/>
          <w:szCs w:val="21"/>
          <w:highlight w:val="none"/>
        </w:rPr>
        <w:t>（二）采购代理机构网站（深圳市正德招标代理有限公司http://www.zdzbdl.com）。</w:t>
      </w:r>
    </w:p>
    <w:p>
      <w:pPr>
        <w:pStyle w:val="5"/>
        <w:spacing w:after="0" w:line="360" w:lineRule="auto"/>
        <w:rPr>
          <w:highlight w:val="none"/>
        </w:rPr>
      </w:pPr>
      <w:r>
        <w:rPr>
          <w:rFonts w:hint="eastAsia"/>
          <w:highlight w:val="none"/>
        </w:rPr>
        <w:t xml:space="preserve">   </w:t>
      </w:r>
      <w:r>
        <w:rPr>
          <w:rFonts w:hint="eastAsia" w:ascii="宋体" w:hAnsi="宋体" w:cs="宋体"/>
          <w:szCs w:val="21"/>
          <w:highlight w:val="none"/>
        </w:rPr>
        <w:t>3.质疑期限:供应商认为竞争性磋商文件、采购过程和中标、成交结果使自己的权益受到损害的，可以在知道或者应知其权益受到损害之日起七个工作日内，以书面形式向采购人、采购代理提出，具体要求详见第七章</w:t>
      </w:r>
      <w:r>
        <w:rPr>
          <w:rFonts w:hint="eastAsia" w:ascii="宋体" w:hAnsi="宋体" w:cs="宋体"/>
          <w:szCs w:val="21"/>
          <w:highlight w:val="none"/>
          <w:lang w:eastAsia="zh-CN"/>
        </w:rPr>
        <w:t>磋商</w:t>
      </w:r>
      <w:r>
        <w:rPr>
          <w:rFonts w:hint="eastAsia" w:ascii="宋体" w:hAnsi="宋体" w:cs="宋体"/>
          <w:szCs w:val="21"/>
          <w:highlight w:val="none"/>
        </w:rPr>
        <w:t>须知</w:t>
      </w:r>
      <w:r>
        <w:rPr>
          <w:rFonts w:hint="eastAsia" w:ascii="宋体" w:hAnsi="宋体" w:cs="宋体"/>
          <w:szCs w:val="21"/>
          <w:highlight w:val="none"/>
          <w:lang w:val="en-US" w:eastAsia="zh-CN"/>
        </w:rPr>
        <w:t>30</w:t>
      </w:r>
      <w:r>
        <w:rPr>
          <w:rFonts w:hint="eastAsia" w:ascii="宋体" w:hAnsi="宋体" w:cs="宋体"/>
          <w:szCs w:val="21"/>
          <w:highlight w:val="none"/>
        </w:rPr>
        <w:t>.2。</w:t>
      </w:r>
    </w:p>
    <w:p>
      <w:pPr>
        <w:pStyle w:val="4"/>
        <w:spacing w:before="0" w:after="0" w:line="360" w:lineRule="auto"/>
        <w:jc w:val="left"/>
        <w:rPr>
          <w:rFonts w:hint="eastAsia" w:ascii="宋体" w:hAnsi="宋体" w:cs="宋体"/>
          <w:bCs/>
          <w:sz w:val="21"/>
          <w:szCs w:val="21"/>
          <w:highlight w:val="none"/>
        </w:rPr>
      </w:pPr>
      <w:bookmarkStart w:id="24" w:name="_Toc35393627"/>
      <w:bookmarkStart w:id="25" w:name="_Toc35393796"/>
      <w:bookmarkStart w:id="26" w:name="_Toc28359008"/>
      <w:bookmarkStart w:id="27" w:name="_Toc28359085"/>
      <w:r>
        <w:rPr>
          <w:rFonts w:hint="eastAsia" w:ascii="宋体" w:hAnsi="宋体" w:cs="宋体"/>
          <w:bCs/>
          <w:sz w:val="21"/>
          <w:szCs w:val="21"/>
          <w:highlight w:val="none"/>
          <w:lang w:eastAsia="zh-CN"/>
        </w:rPr>
        <w:t>八</w:t>
      </w:r>
      <w:r>
        <w:rPr>
          <w:rFonts w:hint="eastAsia" w:ascii="宋体" w:hAnsi="宋体" w:cs="宋体"/>
          <w:bCs/>
          <w:sz w:val="21"/>
          <w:szCs w:val="21"/>
          <w:highlight w:val="none"/>
        </w:rPr>
        <w:t>、对本次招标提出询问，请按以下方式联系</w:t>
      </w:r>
      <w:bookmarkEnd w:id="24"/>
      <w:bookmarkEnd w:id="25"/>
      <w:bookmarkEnd w:id="26"/>
      <w:bookmarkEnd w:id="27"/>
    </w:p>
    <w:p>
      <w:pPr>
        <w:widowControl/>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1.采购人信息</w:t>
      </w:r>
    </w:p>
    <w:p>
      <w:pPr>
        <w:spacing w:line="360" w:lineRule="auto"/>
        <w:ind w:firstLine="420" w:firstLineChars="200"/>
        <w:jc w:val="left"/>
        <w:rPr>
          <w:rFonts w:ascii="宋体" w:hAnsi="宋体" w:cs="宋体"/>
          <w:szCs w:val="21"/>
          <w:highlight w:val="none"/>
          <w:u w:val="single"/>
        </w:rPr>
      </w:pPr>
      <w:r>
        <w:rPr>
          <w:rFonts w:hint="eastAsia" w:ascii="宋体" w:hAnsi="宋体" w:cs="宋体"/>
          <w:szCs w:val="21"/>
          <w:highlight w:val="none"/>
        </w:rPr>
        <w:t>名 称：</w:t>
      </w:r>
      <w:r>
        <w:rPr>
          <w:rFonts w:hint="eastAsia" w:ascii="宋体" w:hAnsi="宋体" w:cs="宋体"/>
          <w:szCs w:val="21"/>
          <w:highlight w:val="none"/>
          <w:lang w:eastAsia="zh-CN"/>
        </w:rPr>
        <w:t>深圳市消防救援支队</w:t>
      </w:r>
      <w:r>
        <w:rPr>
          <w:rFonts w:hint="eastAsia" w:ascii="宋体" w:hAnsi="宋体" w:cs="宋体"/>
          <w:szCs w:val="21"/>
          <w:highlight w:val="none"/>
        </w:rPr>
        <w:t xml:space="preserve">        </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b w:val="0"/>
          <w:bCs w:val="0"/>
          <w:color w:val="auto"/>
          <w:szCs w:val="21"/>
          <w:highlight w:val="none"/>
          <w:lang w:val="en-US" w:eastAsia="zh-CN"/>
        </w:rPr>
        <w:t>深圳市福田区红荔路2009号</w:t>
      </w:r>
    </w:p>
    <w:p>
      <w:pPr>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联系方式：</w:t>
      </w:r>
      <w:bookmarkStart w:id="28" w:name="_Toc28359086"/>
      <w:bookmarkStart w:id="29" w:name="_Toc28359009"/>
      <w:r>
        <w:rPr>
          <w:rFonts w:hint="eastAsia" w:ascii="宋体" w:hAnsi="宋体" w:eastAsia="宋体" w:cs="宋体"/>
          <w:sz w:val="21"/>
          <w:szCs w:val="21"/>
          <w:highlight w:val="none"/>
        </w:rPr>
        <w:t>0755-83232274</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2.采购代理机构信息</w:t>
      </w:r>
      <w:bookmarkEnd w:id="28"/>
      <w:bookmarkEnd w:id="2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名 称：深圳市正德招标代理有限公司</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　址：深圳市光明区玉塘街道田寮社区光侨路高科创新中心A座十三楼A-1301</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联系方式：</w:t>
      </w:r>
      <w:bookmarkStart w:id="30" w:name="_Toc28359087"/>
      <w:bookmarkStart w:id="31" w:name="_Toc28359010"/>
      <w:r>
        <w:rPr>
          <w:rFonts w:hint="eastAsia" w:ascii="宋体" w:hAnsi="宋体" w:cs="宋体"/>
          <w:szCs w:val="21"/>
          <w:highlight w:val="none"/>
        </w:rPr>
        <w:t>0755-27402809转803、802</w:t>
      </w:r>
    </w:p>
    <w:p>
      <w:pPr>
        <w:adjustRightInd w:val="0"/>
        <w:snapToGrid w:val="0"/>
        <w:spacing w:line="360" w:lineRule="auto"/>
        <w:ind w:firstLine="420" w:firstLineChars="200"/>
        <w:rPr>
          <w:highlight w:val="none"/>
        </w:rPr>
      </w:pPr>
      <w:r>
        <w:rPr>
          <w:rFonts w:hint="eastAsia" w:ascii="宋体" w:hAnsi="宋体" w:cs="宋体"/>
          <w:szCs w:val="21"/>
          <w:highlight w:val="none"/>
        </w:rPr>
        <w:t>公司网址：</w:t>
      </w:r>
      <w:r>
        <w:rPr>
          <w:rFonts w:hint="eastAsia" w:ascii="宋体" w:hAnsi="宋体" w:cs="宋体"/>
          <w:kern w:val="0"/>
          <w:szCs w:val="21"/>
          <w:highlight w:val="none"/>
        </w:rPr>
        <w:t>http://www.zdzbdl.com</w:t>
      </w:r>
    </w:p>
    <w:p>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3.项目联系方式</w:t>
      </w:r>
      <w:bookmarkEnd w:id="30"/>
      <w:bookmarkEnd w:id="31"/>
    </w:p>
    <w:p>
      <w:pPr>
        <w:pStyle w:val="6"/>
        <w:spacing w:line="360" w:lineRule="auto"/>
        <w:ind w:firstLine="420" w:firstLineChars="200"/>
        <w:rPr>
          <w:rFonts w:hint="eastAsia" w:hAnsi="宋体" w:cs="宋体"/>
          <w:highlight w:val="none"/>
        </w:rPr>
      </w:pPr>
      <w:r>
        <w:rPr>
          <w:rFonts w:hint="eastAsia" w:hAnsi="宋体" w:cs="宋体"/>
          <w:highlight w:val="none"/>
        </w:rPr>
        <w:t>项目联系人：付工、黄工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电　话：0755-27402809转803、802</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eastAsia" w:ascii="宋体" w:hAnsi="宋体" w:eastAsia="宋体" w:cs="宋体"/>
          <w:kern w:val="2"/>
          <w:sz w:val="21"/>
          <w:szCs w:val="21"/>
          <w:highlight w:val="none"/>
          <w:lang w:val="en-US" w:eastAsia="zh-CN" w:bidi="ar-SA"/>
        </w:rPr>
      </w:pPr>
      <w:r>
        <w:rPr>
          <w:rFonts w:hint="eastAsia" w:ascii="仿宋" w:hAnsi="仿宋" w:eastAsia="仿宋"/>
          <w:sz w:val="28"/>
          <w:szCs w:val="28"/>
          <w:highlight w:val="none"/>
          <w:lang w:val="en-US" w:eastAsia="zh-CN"/>
        </w:rPr>
        <w:t xml:space="preserve"> </w:t>
      </w:r>
      <w:r>
        <w:rPr>
          <w:rFonts w:hint="eastAsia" w:ascii="宋体" w:hAnsi="宋体" w:eastAsia="宋体" w:cs="宋体"/>
          <w:kern w:val="2"/>
          <w:sz w:val="21"/>
          <w:szCs w:val="21"/>
          <w:highlight w:val="none"/>
          <w:lang w:val="en-US" w:eastAsia="zh-CN" w:bidi="ar-SA"/>
        </w:rPr>
        <w:t>4.消防救援队伍政府采购项目投诉受理单位</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联系人：财政部政府采购监督裁决处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电话：010-68513070、010-68519967</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地址：北京市西城区玉渊潭南路晾果厂6号都邦大厦三层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76E9B"/>
    <w:multiLevelType w:val="singleLevel"/>
    <w:tmpl w:val="DF476E9B"/>
    <w:lvl w:ilvl="0" w:tentative="0">
      <w:start w:val="1"/>
      <w:numFmt w:val="decimalEnclosedCircleChinese"/>
      <w:suff w:val="nothing"/>
      <w:lvlText w:val="%1　"/>
      <w:lvlJc w:val="left"/>
      <w:pPr>
        <w:ind w:left="26"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5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keepNext/>
      <w:widowControl/>
      <w:jc w:val="center"/>
      <w:outlineLvl w:val="0"/>
    </w:pPr>
    <w:rPr>
      <w:rFonts w:ascii="Times New Roman" w:hAnsi="Times New Roman"/>
      <w:b/>
      <w:bCs/>
      <w:kern w:val="0"/>
      <w:sz w:val="32"/>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宋体"/>
      <w:b/>
      <w:sz w:val="32"/>
      <w:szCs w:val="32"/>
      <w:lang w:val="zh-CN"/>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alloon Text"/>
    <w:basedOn w:val="1"/>
    <w:unhideWhenUsed/>
    <w:qFormat/>
    <w:uiPriority w:val="99"/>
    <w:rPr>
      <w:rFonts w:ascii="Calibri" w:hAnsi="Calibri" w:cs="Times New Roman"/>
      <w:sz w:val="18"/>
      <w:szCs w:val="22"/>
    </w:rPr>
  </w:style>
  <w:style w:type="paragraph" w:styleId="5">
    <w:name w:val="Body Text"/>
    <w:basedOn w:val="1"/>
    <w:next w:val="1"/>
    <w:unhideWhenUsed/>
    <w:qFormat/>
    <w:uiPriority w:val="99"/>
    <w:pPr>
      <w:spacing w:after="120"/>
    </w:pPr>
  </w:style>
  <w:style w:type="paragraph" w:styleId="6">
    <w:name w:val="Plain Text"/>
    <w:basedOn w:val="1"/>
    <w:next w:val="1"/>
    <w:unhideWhenUsed/>
    <w:qFormat/>
    <w:uiPriority w:val="99"/>
    <w:rPr>
      <w:rFonts w:ascii="宋体" w:hAnsi="Courier New" w:eastAsia="宋体" w:cs="Courier New"/>
      <w:szCs w:val="21"/>
    </w:rPr>
  </w:style>
  <w:style w:type="character" w:customStyle="1" w:styleId="9">
    <w:name w:val="标题 1 字符"/>
    <w:link w:val="3"/>
    <w:qFormat/>
    <w:uiPriority w:val="0"/>
    <w:rPr>
      <w:rFonts w:ascii="Times New Roman" w:hAnsi="Times New Roman"/>
      <w:b/>
      <w:bCs/>
      <w:kern w:val="0"/>
      <w:sz w:val="32"/>
    </w:rPr>
  </w:style>
  <w:style w:type="paragraph" w:customStyle="1" w:styleId="10">
    <w:name w:val="样式 样式 行距: 1.5 倍行距 + 首行缩进:  2 字符"/>
    <w:next w:val="5"/>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1">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2021-12-03T10:27:26Z</dcterms:created>
  <dc:creator>Administrator</dc:creator>
  <cp:lastModifiedBy>Administrator</cp:lastModifiedBy>
  <dcterms:modified xsi:type="dcterms:W3CDTF">2021-12-03T10:28:50Z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E36AAE4928844E059ABA05E9F0842EBA</vt:lpwstr>
  </property>
</Properties>
</file>