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/>
          <w:b/>
          <w:sz w:val="24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1"/>
          <w:lang w:val="en-US" w:eastAsia="zh-CN"/>
        </w:rPr>
        <w:t>附件工作量清单</w:t>
      </w:r>
    </w:p>
    <w:p>
      <w:pPr>
        <w:pStyle w:val="4"/>
        <w:widowControl/>
        <w:numPr>
          <w:ilvl w:val="0"/>
          <w:numId w:val="1"/>
        </w:numPr>
        <w:spacing w:line="360" w:lineRule="auto"/>
        <w:ind w:firstLineChars="0"/>
        <w:jc w:val="center"/>
        <w:rPr>
          <w:rFonts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/>
          <w:b/>
          <w:sz w:val="24"/>
          <w:szCs w:val="21"/>
        </w:rPr>
        <w:t>光明科学城启动区土建工程室内环境污染物浓度检测工程量清单</w:t>
      </w:r>
    </w:p>
    <w:tbl>
      <w:tblPr>
        <w:tblStyle w:val="2"/>
        <w:tblW w:w="85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29"/>
        <w:gridCol w:w="1977"/>
        <w:gridCol w:w="1977"/>
        <w:gridCol w:w="1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序号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检测</w:t>
            </w:r>
            <w:r>
              <w:rPr>
                <w:rFonts w:ascii="宋体" w:hAnsi="宋体" w:eastAsia="宋体"/>
                <w:b/>
                <w:sz w:val="24"/>
              </w:rPr>
              <w:t>内容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检测</w:t>
            </w:r>
            <w:r>
              <w:rPr>
                <w:rFonts w:ascii="宋体" w:hAnsi="宋体" w:eastAsia="宋体"/>
                <w:b/>
                <w:sz w:val="24"/>
              </w:rPr>
              <w:t>数量（</w:t>
            </w:r>
            <w:r>
              <w:rPr>
                <w:rFonts w:hint="eastAsia" w:ascii="宋体" w:hAnsi="宋体" w:eastAsia="宋体"/>
                <w:b/>
                <w:sz w:val="24"/>
              </w:rPr>
              <w:t>点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单价</w:t>
            </w:r>
            <w:r>
              <w:rPr>
                <w:rFonts w:ascii="宋体" w:hAnsi="宋体" w:eastAsia="宋体"/>
                <w:b/>
                <w:sz w:val="24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</w:rPr>
              <w:t>元/点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72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甲醛</w:t>
            </w:r>
          </w:p>
        </w:tc>
        <w:tc>
          <w:tcPr>
            <w:tcW w:w="1977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8"/>
              </w:rPr>
              <w:t>264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72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TVOC</w:t>
            </w:r>
          </w:p>
        </w:tc>
        <w:tc>
          <w:tcPr>
            <w:tcW w:w="1977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8"/>
              </w:rPr>
              <w:t>264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72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笨</w:t>
            </w:r>
          </w:p>
        </w:tc>
        <w:tc>
          <w:tcPr>
            <w:tcW w:w="1977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8"/>
              </w:rPr>
              <w:t>264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72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甲苯</w:t>
            </w:r>
          </w:p>
        </w:tc>
        <w:tc>
          <w:tcPr>
            <w:tcW w:w="1977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8"/>
              </w:rPr>
              <w:t>264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72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二甲苯</w:t>
            </w:r>
          </w:p>
        </w:tc>
        <w:tc>
          <w:tcPr>
            <w:tcW w:w="1977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8"/>
              </w:rPr>
              <w:t>264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72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氨</w:t>
            </w:r>
            <w:bookmarkStart w:id="0" w:name="_GoBack"/>
            <w:bookmarkEnd w:id="0"/>
          </w:p>
        </w:tc>
        <w:tc>
          <w:tcPr>
            <w:tcW w:w="1977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8"/>
              </w:rPr>
              <w:t>264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72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氡气</w:t>
            </w:r>
          </w:p>
        </w:tc>
        <w:tc>
          <w:tcPr>
            <w:tcW w:w="1977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8"/>
              </w:rPr>
              <w:t>264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8023D"/>
    <w:multiLevelType w:val="multilevel"/>
    <w:tmpl w:val="7E88023D"/>
    <w:lvl w:ilvl="0" w:tentative="0">
      <w:start w:val="1"/>
      <w:numFmt w:val="decimal"/>
      <w:lvlText w:val="表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2M1MjYwYTMxOWRiYzhiMDAyM2FkMWY4Yjk4YzAifQ=="/>
  </w:docVars>
  <w:rsids>
    <w:rsidRoot w:val="00000000"/>
    <w:rsid w:val="174654D0"/>
    <w:rsid w:val="29CE7FF9"/>
    <w:rsid w:val="6B06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241</Characters>
  <Lines>0</Lines>
  <Paragraphs>0</Paragraphs>
  <TotalTime>0</TotalTime>
  <ScaleCrop>false</ScaleCrop>
  <LinksUpToDate>false</LinksUpToDate>
  <CharactersWithSpaces>241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2022-09-08T09:44:00Z</dcterms:created>
  <dc:creator>Administrator</dc:creator>
  <cp:lastModifiedBy>韩晨光</cp:lastModifiedBy>
  <dcterms:modified xsi:type="dcterms:W3CDTF">2022-09-08T10:37:28Z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BB88C54C10E14EC685538EAA0C87220E</vt:lpwstr>
  </property>
</Properties>
</file>